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BB1" w:rsidRDefault="003D1BB1" w:rsidP="002F7FB3">
      <w:pPr>
        <w:spacing w:after="0" w:line="240" w:lineRule="auto"/>
        <w:jc w:val="center"/>
        <w:rPr>
          <w:rFonts w:ascii="Tahoma" w:hAnsi="Tahoma" w:cs="Tahoma"/>
          <w:b/>
          <w:bCs/>
          <w:sz w:val="28"/>
        </w:rPr>
      </w:pPr>
      <w:bookmarkStart w:id="0" w:name="_GoBack"/>
      <w:bookmarkEnd w:id="0"/>
    </w:p>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8C29B9">
        <w:rPr>
          <w:rFonts w:ascii="Tahoma" w:hAnsi="Tahoma" w:cs="Tahoma"/>
          <w:b/>
          <w:bCs/>
          <w:sz w:val="28"/>
        </w:rPr>
        <w:t>56</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270BFF"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lang w:val="es-MX" w:eastAsia="es-ES"/>
        </w:rPr>
      </w:pPr>
      <w:r>
        <w:rPr>
          <w:rFonts w:ascii="Arial" w:hAnsi="Arial" w:cs="Arial"/>
          <w:b/>
          <w:lang w:val="es-MX" w:eastAsia="es-ES"/>
        </w:rPr>
        <w:t xml:space="preserve">C.C. </w:t>
      </w:r>
      <w:r w:rsidR="00FE3FA3" w:rsidRPr="00270BFF">
        <w:rPr>
          <w:rFonts w:ascii="Arial" w:hAnsi="Arial" w:cs="Arial"/>
          <w:b/>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r w:rsidR="00FE3FA3">
        <w:rPr>
          <w:rFonts w:ascii="Arial" w:hAnsi="Arial" w:cs="Arial"/>
          <w:b/>
          <w:lang w:val="es-MX" w:eastAsia="es-ES"/>
        </w:rPr>
        <w:t>----------------------------------------------</w:t>
      </w:r>
    </w:p>
    <w:p w:rsidR="00FE3FA3" w:rsidRPr="008D0841" w:rsidRDefault="00FE3FA3" w:rsidP="00FE3FA3">
      <w:pPr>
        <w:spacing w:after="0" w:line="240" w:lineRule="auto"/>
        <w:ind w:right="566"/>
        <w:jc w:val="both"/>
        <w:rPr>
          <w:rFonts w:ascii="Arial" w:eastAsia="Calibri" w:hAnsi="Arial" w:cs="Arial"/>
          <w:bCs/>
          <w:lang w:val="es-MX"/>
        </w:rPr>
      </w:pPr>
    </w:p>
    <w:p w:rsidR="00B04499" w:rsidRPr="008D0841" w:rsidRDefault="00B04499" w:rsidP="008D0841">
      <w:pPr>
        <w:spacing w:after="0" w:line="240" w:lineRule="auto"/>
        <w:ind w:right="49"/>
        <w:jc w:val="both"/>
        <w:rPr>
          <w:rFonts w:ascii="Arial" w:eastAsia="Calibri" w:hAnsi="Arial" w:cs="Arial"/>
          <w:bCs/>
          <w:lang w:val="es-MX"/>
        </w:rPr>
      </w:pPr>
      <w:r w:rsidRPr="008D0841">
        <w:rPr>
          <w:rFonts w:ascii="Arial" w:eastAsia="Calibri" w:hAnsi="Arial" w:cs="Arial"/>
          <w:bCs/>
          <w:lang w:val="es-MX"/>
        </w:rPr>
        <w:t>De conformidad con lo que establece el artículo 156, fracciones IX y XV de la Ley Orgánica del Poder Judicial del Estado, me permito hacer de su conocimiento que el Pleno del Consejo de la Judicatura Local,</w:t>
      </w:r>
      <w:r w:rsidR="002C6B2A" w:rsidRPr="008D0841">
        <w:rPr>
          <w:rFonts w:ascii="Arial" w:eastAsia="Calibri" w:hAnsi="Arial" w:cs="Arial"/>
          <w:bCs/>
          <w:lang w:val="es-MX"/>
        </w:rPr>
        <w:t xml:space="preserve"> en Sesión Ordinaria de fecha </w:t>
      </w:r>
      <w:r w:rsidR="00583D7A">
        <w:rPr>
          <w:rFonts w:ascii="Arial" w:eastAsia="Calibri" w:hAnsi="Arial" w:cs="Arial"/>
          <w:bCs/>
          <w:lang w:val="es-MX"/>
        </w:rPr>
        <w:t>14</w:t>
      </w:r>
      <w:r w:rsidRPr="008D0841">
        <w:rPr>
          <w:rFonts w:ascii="Arial" w:eastAsia="Calibri" w:hAnsi="Arial" w:cs="Arial"/>
          <w:bCs/>
          <w:lang w:val="es-MX"/>
        </w:rPr>
        <w:t xml:space="preserve"> de </w:t>
      </w:r>
      <w:r w:rsidR="008D0841" w:rsidRPr="008D0841">
        <w:rPr>
          <w:rFonts w:ascii="Arial" w:eastAsia="Calibri" w:hAnsi="Arial" w:cs="Arial"/>
          <w:bCs/>
          <w:lang w:val="es-MX"/>
        </w:rPr>
        <w:t>enero</w:t>
      </w:r>
      <w:r w:rsidRPr="008D0841">
        <w:rPr>
          <w:rFonts w:ascii="Arial" w:eastAsia="Calibri" w:hAnsi="Arial" w:cs="Arial"/>
          <w:bCs/>
          <w:lang w:val="es-MX"/>
        </w:rPr>
        <w:t xml:space="preserve"> de 201</w:t>
      </w:r>
      <w:r w:rsidR="008D0841" w:rsidRPr="008D0841">
        <w:rPr>
          <w:rFonts w:ascii="Arial" w:eastAsia="Calibri" w:hAnsi="Arial" w:cs="Arial"/>
          <w:bCs/>
          <w:lang w:val="es-MX"/>
        </w:rPr>
        <w:t>9,</w:t>
      </w:r>
      <w:r w:rsidRPr="008D0841">
        <w:rPr>
          <w:rFonts w:ascii="Arial" w:eastAsia="Calibri" w:hAnsi="Arial" w:cs="Arial"/>
          <w:bCs/>
        </w:rPr>
        <w:t xml:space="preserve">comunica para los efectos correspondientes, el contenido del </w:t>
      </w:r>
      <w:r w:rsidR="00392408" w:rsidRPr="008D0841">
        <w:rPr>
          <w:rFonts w:ascii="Arial" w:eastAsia="Calibri" w:hAnsi="Arial" w:cs="Arial"/>
          <w:bCs/>
        </w:rPr>
        <w:t xml:space="preserve">oficio </w:t>
      </w:r>
      <w:r w:rsidR="00583D7A" w:rsidRPr="00583D7A">
        <w:rPr>
          <w:rFonts w:ascii="Arial" w:hAnsi="Arial" w:cs="Arial"/>
          <w:b/>
          <w:bCs/>
        </w:rPr>
        <w:t xml:space="preserve">CJE/SGC/SAA/1815/2018, </w:t>
      </w:r>
      <w:r w:rsidR="00583D7A" w:rsidRPr="00583D7A">
        <w:rPr>
          <w:rFonts w:ascii="Arial" w:hAnsi="Arial" w:cs="Arial"/>
          <w:bCs/>
        </w:rPr>
        <w:t>de fecha 07 de diciembre de 2018</w:t>
      </w:r>
      <w:r w:rsidR="002C6B2A" w:rsidRPr="008D0841">
        <w:rPr>
          <w:rFonts w:ascii="Arial" w:hAnsi="Arial" w:cs="Arial"/>
          <w:bCs/>
        </w:rPr>
        <w:t>,</w:t>
      </w:r>
      <w:r w:rsidR="00583D7A" w:rsidRPr="00583D7A">
        <w:rPr>
          <w:rFonts w:ascii="Arial" w:hAnsi="Arial" w:cs="Arial"/>
          <w:bCs/>
        </w:rPr>
        <w:t>signado por el Licenciado Manuel León Reyes, Secretario General del Consejo de la Judicatura del Poder Judicial del Estado de Guerrero</w:t>
      </w:r>
      <w:r w:rsidR="008D0841" w:rsidRPr="008D0841">
        <w:rPr>
          <w:rFonts w:ascii="Arial" w:hAnsi="Arial" w:cs="Arial"/>
          <w:bCs/>
        </w:rPr>
        <w:t>,</w:t>
      </w:r>
      <w:r w:rsidRPr="008D0841">
        <w:rPr>
          <w:rFonts w:ascii="Arial" w:eastAsia="Calibri" w:hAnsi="Arial" w:cs="Arial"/>
          <w:bCs/>
          <w:lang w:val="es-MX"/>
        </w:rPr>
        <w:t>que es del tenor siguiente: -</w:t>
      </w:r>
      <w:r w:rsidR="002C6B2A" w:rsidRPr="008D0841">
        <w:rPr>
          <w:rFonts w:ascii="Arial" w:eastAsia="Calibri" w:hAnsi="Arial" w:cs="Arial"/>
          <w:bCs/>
          <w:lang w:val="es-MX"/>
        </w:rPr>
        <w:t>----</w:t>
      </w:r>
      <w:r w:rsidR="00247FE6" w:rsidRPr="008D0841">
        <w:rPr>
          <w:rFonts w:ascii="Arial" w:eastAsia="Calibri" w:hAnsi="Arial" w:cs="Arial"/>
          <w:bCs/>
          <w:lang w:val="es-MX"/>
        </w:rPr>
        <w:t>--</w:t>
      </w:r>
      <w:r w:rsidR="008D0841" w:rsidRPr="008D0841">
        <w:rPr>
          <w:rFonts w:ascii="Arial" w:eastAsia="Calibri" w:hAnsi="Arial" w:cs="Arial"/>
          <w:bCs/>
          <w:lang w:val="es-MX"/>
        </w:rPr>
        <w:t>--------------</w:t>
      </w:r>
      <w:r w:rsidR="008D0841">
        <w:rPr>
          <w:rFonts w:ascii="Arial" w:eastAsia="Calibri" w:hAnsi="Arial" w:cs="Arial"/>
          <w:bCs/>
          <w:lang w:val="es-MX"/>
        </w:rPr>
        <w:t>-------</w:t>
      </w:r>
      <w:r w:rsidR="00583D7A">
        <w:rPr>
          <w:rFonts w:ascii="Arial" w:eastAsia="Calibri" w:hAnsi="Arial" w:cs="Arial"/>
          <w:bCs/>
          <w:lang w:val="es-MX"/>
        </w:rPr>
        <w:t>-----------------------</w:t>
      </w:r>
    </w:p>
    <w:p w:rsidR="00B04499" w:rsidRPr="008D0841" w:rsidRDefault="00B04499" w:rsidP="00FE3FA3">
      <w:pPr>
        <w:spacing w:after="0" w:line="240" w:lineRule="auto"/>
        <w:ind w:right="566"/>
        <w:jc w:val="both"/>
        <w:rPr>
          <w:rFonts w:ascii="Arial" w:eastAsia="Calibri" w:hAnsi="Arial" w:cs="Arial"/>
          <w:bCs/>
          <w:lang w:val="es-MX"/>
        </w:rPr>
      </w:pPr>
    </w:p>
    <w:p w:rsidR="00A4746C" w:rsidRDefault="00583D7A" w:rsidP="008D0841">
      <w:pPr>
        <w:spacing w:line="240" w:lineRule="auto"/>
        <w:ind w:left="284" w:right="474"/>
        <w:jc w:val="both"/>
        <w:rPr>
          <w:rFonts w:ascii="Arial" w:eastAsia="Calibri" w:hAnsi="Arial" w:cs="Arial"/>
          <w:bCs/>
          <w:lang w:val="es-MX"/>
        </w:rPr>
      </w:pPr>
      <w:r>
        <w:rPr>
          <w:rFonts w:ascii="Arial" w:eastAsia="Calibri" w:hAnsi="Arial" w:cs="Arial"/>
          <w:b/>
          <w:bCs/>
          <w:lang w:val="es-MX"/>
        </w:rPr>
        <w:t xml:space="preserve">“… </w:t>
      </w:r>
      <w:r w:rsidRPr="00A4746C">
        <w:rPr>
          <w:rFonts w:ascii="Arial" w:eastAsia="Calibri" w:hAnsi="Arial" w:cs="Arial"/>
          <w:bCs/>
          <w:lang w:val="es-MX"/>
        </w:rPr>
        <w:t xml:space="preserve">Comunico a usted, que el Pleno del Consejo de la Judicatura del Estado, en sesión ordinaria de veintinueve de noviembre de dos mil dieciocho, con fundamento </w:t>
      </w:r>
      <w:r w:rsidR="00A4746C" w:rsidRPr="00A4746C">
        <w:rPr>
          <w:rFonts w:ascii="Arial" w:eastAsia="Calibri" w:hAnsi="Arial" w:cs="Arial"/>
          <w:bCs/>
          <w:lang w:val="es-MX"/>
        </w:rPr>
        <w:t>en el artículo 79, fracción XXVIII, de la Ley Orgánica del Poder Judicial del Estado, aprobó el calendario de vacaciones de invierno 2018-2019, en los siguientes términos:</w:t>
      </w:r>
    </w:p>
    <w:p w:rsidR="00A4746C" w:rsidRDefault="00A4746C" w:rsidP="00A4746C">
      <w:pPr>
        <w:spacing w:line="240" w:lineRule="auto"/>
        <w:ind w:left="284" w:right="474"/>
        <w:jc w:val="both"/>
        <w:rPr>
          <w:rFonts w:ascii="Arial" w:eastAsia="Calibri" w:hAnsi="Arial" w:cs="Arial"/>
          <w:bCs/>
          <w:lang w:val="es-MX"/>
        </w:rPr>
      </w:pPr>
      <w:r>
        <w:rPr>
          <w:rFonts w:ascii="Arial" w:eastAsia="Calibri" w:hAnsi="Arial" w:cs="Arial"/>
          <w:b/>
          <w:bCs/>
          <w:lang w:val="es-MX"/>
        </w:rPr>
        <w:t xml:space="preserve">“… </w:t>
      </w:r>
      <w:r w:rsidRPr="00A4746C">
        <w:rPr>
          <w:rFonts w:ascii="Arial" w:eastAsia="Calibri" w:hAnsi="Arial" w:cs="Arial"/>
          <w:bCs/>
          <w:lang w:val="es-MX"/>
        </w:rPr>
        <w:t>el</w:t>
      </w:r>
      <w:r w:rsidR="003D1BB1">
        <w:rPr>
          <w:rFonts w:ascii="Arial" w:eastAsia="Calibri" w:hAnsi="Arial" w:cs="Arial"/>
          <w:bCs/>
          <w:lang w:val="es-MX"/>
        </w:rPr>
        <w:t xml:space="preserve"> </w:t>
      </w:r>
      <w:r w:rsidRPr="00A4746C">
        <w:rPr>
          <w:rFonts w:ascii="Arial" w:eastAsia="Calibri" w:hAnsi="Arial" w:cs="Arial"/>
          <w:bCs/>
          <w:lang w:val="es-MX"/>
        </w:rPr>
        <w:t>personal</w:t>
      </w:r>
      <w:r>
        <w:rPr>
          <w:rFonts w:ascii="Arial" w:eastAsia="Calibri" w:hAnsi="Arial" w:cs="Arial"/>
          <w:bCs/>
          <w:lang w:val="es-MX"/>
        </w:rPr>
        <w:t xml:space="preserve"> del Poder Judicial del Estado de Guerrero, disfrutará de las </w:t>
      </w:r>
      <w:proofErr w:type="gramStart"/>
      <w:r w:rsidRPr="00A4746C">
        <w:rPr>
          <w:rFonts w:ascii="Arial" w:eastAsia="Calibri" w:hAnsi="Arial" w:cs="Arial"/>
          <w:b/>
          <w:bCs/>
          <w:lang w:val="es-MX"/>
        </w:rPr>
        <w:t>vacaciones</w:t>
      </w:r>
      <w:proofErr w:type="gramEnd"/>
      <w:r w:rsidRPr="00A4746C">
        <w:rPr>
          <w:rFonts w:ascii="Arial" w:eastAsia="Calibri" w:hAnsi="Arial" w:cs="Arial"/>
          <w:b/>
          <w:bCs/>
          <w:lang w:val="es-MX"/>
        </w:rPr>
        <w:t xml:space="preserve"> de invierno</w:t>
      </w:r>
      <w:r w:rsidR="003D1BB1">
        <w:rPr>
          <w:rFonts w:ascii="Arial" w:eastAsia="Calibri" w:hAnsi="Arial" w:cs="Arial"/>
          <w:b/>
          <w:bCs/>
          <w:lang w:val="es-MX"/>
        </w:rPr>
        <w:t xml:space="preserve"> </w:t>
      </w:r>
      <w:r>
        <w:rPr>
          <w:rFonts w:ascii="Arial" w:eastAsia="Calibri" w:hAnsi="Arial" w:cs="Arial"/>
          <w:bCs/>
          <w:lang w:val="es-MX"/>
        </w:rPr>
        <w:t>2018-2019, en dos periodos;</w:t>
      </w:r>
      <w:r w:rsidR="003D1BB1">
        <w:rPr>
          <w:rFonts w:ascii="Arial" w:eastAsia="Calibri" w:hAnsi="Arial" w:cs="Arial"/>
          <w:bCs/>
          <w:lang w:val="es-MX"/>
        </w:rPr>
        <w:t xml:space="preserve"> </w:t>
      </w:r>
      <w:r w:rsidRPr="00A4746C">
        <w:rPr>
          <w:rFonts w:ascii="Arial" w:eastAsia="Calibri" w:hAnsi="Arial" w:cs="Arial"/>
          <w:b/>
          <w:bCs/>
          <w:u w:val="single"/>
          <w:lang w:val="es-MX"/>
        </w:rPr>
        <w:t xml:space="preserve">el primero, </w:t>
      </w:r>
      <w:r w:rsidRPr="00A4746C">
        <w:rPr>
          <w:rFonts w:ascii="Arial" w:eastAsia="Calibri" w:hAnsi="Arial" w:cs="Arial"/>
          <w:bCs/>
          <w:u w:val="single"/>
          <w:lang w:val="es-MX"/>
        </w:rPr>
        <w:t xml:space="preserve">del 17 de diciembre de 2018 al 06 de enero de 2019, para reanudar labores el día 07 de enero de 2019. </w:t>
      </w:r>
      <w:r w:rsidRPr="00A4746C">
        <w:rPr>
          <w:rFonts w:ascii="Arial" w:eastAsia="Calibri" w:hAnsi="Arial" w:cs="Arial"/>
          <w:b/>
          <w:bCs/>
          <w:u w:val="single"/>
          <w:lang w:val="es-MX"/>
        </w:rPr>
        <w:t xml:space="preserve">El Segundo, </w:t>
      </w:r>
      <w:r w:rsidRPr="00A4746C">
        <w:rPr>
          <w:rFonts w:ascii="Arial" w:eastAsia="Calibri" w:hAnsi="Arial" w:cs="Arial"/>
          <w:bCs/>
          <w:u w:val="single"/>
          <w:lang w:val="es-MX"/>
        </w:rPr>
        <w:t>del 16 de enero al 03 de febrero de 2019, para reanudar labores el 04 del mismo mes y año</w:t>
      </w:r>
      <w:r>
        <w:rPr>
          <w:rFonts w:ascii="Arial" w:eastAsia="Calibri" w:hAnsi="Arial" w:cs="Arial"/>
          <w:bCs/>
          <w:lang w:val="es-MX"/>
        </w:rPr>
        <w:t>.</w:t>
      </w:r>
    </w:p>
    <w:p w:rsidR="00A4746C" w:rsidRDefault="00A4746C" w:rsidP="00A4746C">
      <w:pPr>
        <w:spacing w:line="240" w:lineRule="auto"/>
        <w:ind w:left="284" w:right="474"/>
        <w:jc w:val="both"/>
        <w:rPr>
          <w:rFonts w:ascii="Arial" w:eastAsia="Calibri" w:hAnsi="Arial" w:cs="Arial"/>
          <w:bCs/>
          <w:lang w:val="es-MX"/>
        </w:rPr>
      </w:pPr>
      <w:r w:rsidRPr="00A4746C">
        <w:rPr>
          <w:rFonts w:ascii="Arial" w:eastAsia="Calibri" w:hAnsi="Arial" w:cs="Arial"/>
          <w:bCs/>
          <w:lang w:val="es-MX"/>
        </w:rPr>
        <w:t>E</w:t>
      </w:r>
      <w:r>
        <w:rPr>
          <w:rFonts w:ascii="Arial" w:eastAsia="Calibri" w:hAnsi="Arial" w:cs="Arial"/>
          <w:bCs/>
          <w:lang w:val="es-MX"/>
        </w:rPr>
        <w:t>n el primer periodo no correrán términos en los asuntos que se ventilen en los Juzgados en Materia  Civil y Familiar, ni en los de las Secretarías Civiles de los Juzgados Mixtos de Primera Instancia y de Paz.</w:t>
      </w:r>
    </w:p>
    <w:p w:rsidR="003D1BB1" w:rsidRDefault="00A4746C" w:rsidP="003D1BB1">
      <w:pPr>
        <w:spacing w:line="240" w:lineRule="auto"/>
        <w:ind w:left="284" w:right="474"/>
        <w:jc w:val="both"/>
        <w:rPr>
          <w:rFonts w:ascii="Arial" w:eastAsia="Calibri" w:hAnsi="Arial" w:cs="Arial"/>
          <w:bCs/>
          <w:lang w:val="es-MX"/>
        </w:rPr>
      </w:pPr>
      <w:r>
        <w:rPr>
          <w:rFonts w:ascii="Arial" w:eastAsia="Calibri" w:hAnsi="Arial" w:cs="Arial"/>
          <w:bCs/>
          <w:lang w:val="es-MX"/>
        </w:rPr>
        <w:t>Harán uso del primer periodo</w:t>
      </w:r>
      <w:r w:rsidR="00993C23">
        <w:rPr>
          <w:rFonts w:ascii="Arial" w:eastAsia="Calibri" w:hAnsi="Arial" w:cs="Arial"/>
          <w:bCs/>
          <w:lang w:val="es-MX"/>
        </w:rPr>
        <w:t xml:space="preserve"> de vacaciones, el personal Dell Tribuna Superior de Justicia, del Consejo de la Judicatura, de los Juzgados de Primera Instancia en Materia Civil, Familiar y el de las Secretarías Civiles de los Juzgados Mixtos de Primera Instancia y de Paz. El personal de los Juzgados de Primera Instancia en Materia Penal y las Secretarias de los Juzgados Mixtos, disfrutarán de sus vacaciones en dos periodos, a efecto de que se disponga del personal de guardia correspondiente.</w:t>
      </w:r>
    </w:p>
    <w:p w:rsidR="004F5F51" w:rsidRDefault="00993C23" w:rsidP="00993C23">
      <w:pPr>
        <w:spacing w:line="240" w:lineRule="auto"/>
        <w:ind w:left="284" w:right="474"/>
        <w:jc w:val="both"/>
        <w:rPr>
          <w:rFonts w:ascii="Arial" w:eastAsia="Calibri" w:hAnsi="Arial" w:cs="Arial"/>
          <w:b/>
          <w:bCs/>
          <w:u w:val="single"/>
          <w:lang w:val="es-MX"/>
        </w:rPr>
      </w:pPr>
      <w:r w:rsidRPr="004F5F51">
        <w:rPr>
          <w:rFonts w:ascii="Arial" w:eastAsia="Calibri" w:hAnsi="Arial" w:cs="Arial"/>
          <w:b/>
          <w:bCs/>
          <w:lang w:val="es-MX"/>
        </w:rPr>
        <w:t xml:space="preserve">Los Jueces Penales y Mixtos de Primera Instancia también disfrutarán las vacaciones en el primer periodo, previamente deberán proponer a las Presidencia del Tribunal y del Consejo de la Judicatura, al Secretario de Acuerdos que quedará Encargado del Despacho por Ministerio de Ley, para la designación respectiva,, de conformidad con el artículo 107 de la Ley Orgánica </w:t>
      </w:r>
      <w:r w:rsidR="004F5F51" w:rsidRPr="004F5F51">
        <w:rPr>
          <w:rFonts w:ascii="Arial" w:eastAsia="Calibri" w:hAnsi="Arial" w:cs="Arial"/>
          <w:b/>
          <w:bCs/>
          <w:lang w:val="es-MX"/>
        </w:rPr>
        <w:t xml:space="preserve">del Poder Judicial de Estado, </w:t>
      </w:r>
      <w:r w:rsidR="004F5F51" w:rsidRPr="004F5F51">
        <w:rPr>
          <w:rFonts w:ascii="Arial" w:eastAsia="Calibri" w:hAnsi="Arial" w:cs="Arial"/>
          <w:b/>
          <w:bCs/>
          <w:u w:val="single"/>
          <w:lang w:val="es-MX"/>
        </w:rPr>
        <w:t>mínimo con una semana de anticipación;</w:t>
      </w:r>
      <w:r w:rsidR="004F5F51" w:rsidRPr="004F5F51">
        <w:rPr>
          <w:rFonts w:ascii="Arial" w:eastAsia="Calibri" w:hAnsi="Arial" w:cs="Arial"/>
          <w:b/>
          <w:bCs/>
          <w:lang w:val="es-MX"/>
        </w:rPr>
        <w:t xml:space="preserve"> propuesta que deberá contener el domicilio, correo electrónico y números telefónicos (fijo y celular), del servidor público propuesto, </w:t>
      </w:r>
      <w:r w:rsidR="004F5F51" w:rsidRPr="004F5F51">
        <w:rPr>
          <w:rFonts w:ascii="Arial" w:eastAsia="Calibri" w:hAnsi="Arial" w:cs="Arial"/>
          <w:b/>
          <w:bCs/>
          <w:u w:val="single"/>
          <w:lang w:val="es-MX"/>
        </w:rPr>
        <w:t>requisito sin los cuales no se autorizará el rol de guardias</w:t>
      </w:r>
      <w:r w:rsidR="004F5F51">
        <w:rPr>
          <w:rFonts w:ascii="Arial" w:eastAsia="Calibri" w:hAnsi="Arial" w:cs="Arial"/>
          <w:b/>
          <w:bCs/>
          <w:u w:val="single"/>
          <w:lang w:val="es-MX"/>
        </w:rPr>
        <w:t>.</w:t>
      </w:r>
    </w:p>
    <w:p w:rsidR="00536E24" w:rsidRDefault="004F5F51" w:rsidP="00993C23">
      <w:pPr>
        <w:spacing w:line="240" w:lineRule="auto"/>
        <w:ind w:left="284" w:right="474"/>
        <w:jc w:val="both"/>
        <w:rPr>
          <w:rFonts w:ascii="Arial" w:eastAsia="Calibri" w:hAnsi="Arial" w:cs="Arial"/>
          <w:bCs/>
          <w:lang w:val="es-MX"/>
        </w:rPr>
      </w:pPr>
      <w:r w:rsidRPr="00705445">
        <w:rPr>
          <w:rFonts w:ascii="Arial" w:eastAsia="Calibri" w:hAnsi="Arial" w:cs="Arial"/>
          <w:bCs/>
          <w:lang w:val="es-MX"/>
        </w:rPr>
        <w:t xml:space="preserve">Los Jueces de Control y de Enjuiciamiento Penal, con sede en </w:t>
      </w:r>
      <w:proofErr w:type="spellStart"/>
      <w:r w:rsidRPr="00705445">
        <w:rPr>
          <w:rFonts w:ascii="Arial" w:eastAsia="Calibri" w:hAnsi="Arial" w:cs="Arial"/>
          <w:bCs/>
          <w:lang w:val="es-MX"/>
        </w:rPr>
        <w:t>Íguala</w:t>
      </w:r>
      <w:proofErr w:type="spellEnd"/>
      <w:r w:rsidRPr="00705445">
        <w:rPr>
          <w:rFonts w:ascii="Arial" w:eastAsia="Calibri" w:hAnsi="Arial" w:cs="Arial"/>
          <w:bCs/>
          <w:lang w:val="es-MX"/>
        </w:rPr>
        <w:t xml:space="preserve">, </w:t>
      </w:r>
      <w:proofErr w:type="spellStart"/>
      <w:r w:rsidRPr="00705445">
        <w:rPr>
          <w:rFonts w:ascii="Arial" w:eastAsia="Calibri" w:hAnsi="Arial" w:cs="Arial"/>
          <w:bCs/>
          <w:lang w:val="es-MX"/>
        </w:rPr>
        <w:t>Ziihuatanejo</w:t>
      </w:r>
      <w:proofErr w:type="spellEnd"/>
      <w:r w:rsidRPr="00705445">
        <w:rPr>
          <w:rFonts w:ascii="Arial" w:eastAsia="Calibri" w:hAnsi="Arial" w:cs="Arial"/>
          <w:bCs/>
          <w:lang w:val="es-MX"/>
        </w:rPr>
        <w:t xml:space="preserve">, </w:t>
      </w:r>
      <w:proofErr w:type="spellStart"/>
      <w:r w:rsidRPr="00705445">
        <w:rPr>
          <w:rFonts w:ascii="Arial" w:eastAsia="Calibri" w:hAnsi="Arial" w:cs="Arial"/>
          <w:bCs/>
          <w:lang w:val="es-MX"/>
        </w:rPr>
        <w:t>Técpan</w:t>
      </w:r>
      <w:proofErr w:type="spellEnd"/>
      <w:r w:rsidRPr="00705445">
        <w:rPr>
          <w:rFonts w:ascii="Arial" w:eastAsia="Calibri" w:hAnsi="Arial" w:cs="Arial"/>
          <w:bCs/>
          <w:lang w:val="es-MX"/>
        </w:rPr>
        <w:t xml:space="preserve"> de Galeana, Ometepec, Tapa de </w:t>
      </w:r>
      <w:proofErr w:type="spellStart"/>
      <w:r w:rsidRPr="00705445">
        <w:rPr>
          <w:rFonts w:ascii="Arial" w:eastAsia="Calibri" w:hAnsi="Arial" w:cs="Arial"/>
          <w:bCs/>
          <w:lang w:val="es-MX"/>
        </w:rPr>
        <w:t>Coonfort</w:t>
      </w:r>
      <w:proofErr w:type="spellEnd"/>
      <w:r w:rsidRPr="00705445">
        <w:rPr>
          <w:rFonts w:ascii="Arial" w:eastAsia="Calibri" w:hAnsi="Arial" w:cs="Arial"/>
          <w:bCs/>
          <w:lang w:val="es-MX"/>
        </w:rPr>
        <w:t>, Chilpancingo</w:t>
      </w:r>
      <w:r w:rsidR="00705445" w:rsidRPr="00705445">
        <w:rPr>
          <w:rFonts w:ascii="Arial" w:eastAsia="Calibri" w:hAnsi="Arial" w:cs="Arial"/>
          <w:bCs/>
          <w:lang w:val="es-MX"/>
        </w:rPr>
        <w:t xml:space="preserve"> de los Bravo</w:t>
      </w:r>
      <w:r w:rsidR="00705445">
        <w:rPr>
          <w:rFonts w:ascii="Arial" w:eastAsia="Calibri" w:hAnsi="Arial" w:cs="Arial"/>
          <w:b/>
          <w:bCs/>
          <w:lang w:val="es-MX"/>
        </w:rPr>
        <w:t xml:space="preserve">, </w:t>
      </w:r>
      <w:r w:rsidR="00705445">
        <w:rPr>
          <w:rFonts w:ascii="Arial" w:eastAsia="Calibri" w:hAnsi="Arial" w:cs="Arial"/>
          <w:bCs/>
          <w:lang w:val="es-MX"/>
        </w:rPr>
        <w:t xml:space="preserve">Coyuca de Catalán y Acapulco; los Jueces de Justicia para Adolescentes y los Defensores Públicos del Instituto de la Defensoría  Pública del Estado de Guerrero, disfrutarán de las vacaciones de acuerdo </w:t>
      </w:r>
      <w:r w:rsidR="00536E24">
        <w:rPr>
          <w:rFonts w:ascii="Arial" w:eastAsia="Calibri" w:hAnsi="Arial" w:cs="Arial"/>
          <w:bCs/>
          <w:lang w:val="es-MX"/>
        </w:rPr>
        <w:t xml:space="preserve">al rol de guardias que oportunamente hagan llegar a la Secretaría General del Consejo, el Instituto </w:t>
      </w:r>
      <w:r w:rsidR="00536E24">
        <w:rPr>
          <w:rFonts w:ascii="Arial" w:eastAsia="Calibri" w:hAnsi="Arial" w:cs="Arial"/>
          <w:bCs/>
          <w:lang w:val="es-MX"/>
        </w:rPr>
        <w:lastRenderedPageBreak/>
        <w:t>de la Defensoría Pública a través del Defensor General, en atención a su respectiva carga de trabajo.</w:t>
      </w:r>
    </w:p>
    <w:p w:rsidR="005B45B0" w:rsidRDefault="00536E24" w:rsidP="00993C23">
      <w:pPr>
        <w:spacing w:line="240" w:lineRule="auto"/>
        <w:ind w:left="284" w:right="474"/>
        <w:jc w:val="both"/>
        <w:rPr>
          <w:rFonts w:ascii="Arial" w:eastAsia="Calibri" w:hAnsi="Arial" w:cs="Arial"/>
          <w:bCs/>
          <w:lang w:val="es-MX"/>
        </w:rPr>
      </w:pPr>
      <w:r>
        <w:rPr>
          <w:rFonts w:ascii="Arial" w:eastAsia="Calibri" w:hAnsi="Arial" w:cs="Arial"/>
          <w:bCs/>
          <w:lang w:val="es-MX"/>
        </w:rPr>
        <w:t xml:space="preserve">El personal administrativo que integra los Juzgados de Control y de Enjuiciamiento Penal con sede en Iguala, </w:t>
      </w:r>
      <w:proofErr w:type="spellStart"/>
      <w:r>
        <w:rPr>
          <w:rFonts w:ascii="Arial" w:eastAsia="Calibri" w:hAnsi="Arial" w:cs="Arial"/>
          <w:bCs/>
          <w:lang w:val="es-MX"/>
        </w:rPr>
        <w:t>Zihuatanejo</w:t>
      </w:r>
      <w:proofErr w:type="spellEnd"/>
      <w:r>
        <w:rPr>
          <w:rFonts w:ascii="Arial" w:eastAsia="Calibri" w:hAnsi="Arial" w:cs="Arial"/>
          <w:bCs/>
          <w:lang w:val="es-MX"/>
        </w:rPr>
        <w:t xml:space="preserve">, </w:t>
      </w:r>
      <w:proofErr w:type="spellStart"/>
      <w:r>
        <w:rPr>
          <w:rFonts w:ascii="Arial" w:eastAsia="Calibri" w:hAnsi="Arial" w:cs="Arial"/>
          <w:bCs/>
          <w:lang w:val="es-MX"/>
        </w:rPr>
        <w:t>Técpan</w:t>
      </w:r>
      <w:proofErr w:type="spellEnd"/>
      <w:r>
        <w:rPr>
          <w:rFonts w:ascii="Arial" w:eastAsia="Calibri" w:hAnsi="Arial" w:cs="Arial"/>
          <w:bCs/>
          <w:lang w:val="es-MX"/>
        </w:rPr>
        <w:t xml:space="preserve"> de Galeana, Ometepec, </w:t>
      </w:r>
      <w:r w:rsidR="005B45B0">
        <w:rPr>
          <w:rFonts w:ascii="Arial" w:eastAsia="Calibri" w:hAnsi="Arial" w:cs="Arial"/>
          <w:bCs/>
          <w:lang w:val="es-MX"/>
        </w:rPr>
        <w:t xml:space="preserve">Tlapa de </w:t>
      </w:r>
      <w:proofErr w:type="spellStart"/>
      <w:r w:rsidR="005B45B0">
        <w:rPr>
          <w:rFonts w:ascii="Arial" w:eastAsia="Calibri" w:hAnsi="Arial" w:cs="Arial"/>
          <w:bCs/>
          <w:lang w:val="es-MX"/>
        </w:rPr>
        <w:t>Comonfort</w:t>
      </w:r>
      <w:proofErr w:type="spellEnd"/>
      <w:r w:rsidR="005B45B0">
        <w:rPr>
          <w:rFonts w:ascii="Arial" w:eastAsia="Calibri" w:hAnsi="Arial" w:cs="Arial"/>
          <w:bCs/>
          <w:lang w:val="es-MX"/>
        </w:rPr>
        <w:t xml:space="preserve">, </w:t>
      </w:r>
      <w:proofErr w:type="spellStart"/>
      <w:r w:rsidR="005B45B0">
        <w:rPr>
          <w:rFonts w:ascii="Arial" w:eastAsia="Calibri" w:hAnsi="Arial" w:cs="Arial"/>
          <w:bCs/>
          <w:lang w:val="es-MX"/>
        </w:rPr>
        <w:t>Chilpango</w:t>
      </w:r>
      <w:proofErr w:type="spellEnd"/>
      <w:r w:rsidR="005B45B0">
        <w:rPr>
          <w:rFonts w:ascii="Arial" w:eastAsia="Calibri" w:hAnsi="Arial" w:cs="Arial"/>
          <w:bCs/>
          <w:lang w:val="es-MX"/>
        </w:rPr>
        <w:t xml:space="preserve"> de los Bravo, Coyuca de Catalán y Acapulco; el del Juzgado en  Materia de Justicia para Adolescentes</w:t>
      </w:r>
      <w:r>
        <w:rPr>
          <w:rFonts w:ascii="Arial" w:eastAsia="Calibri" w:hAnsi="Arial" w:cs="Arial"/>
          <w:bCs/>
          <w:lang w:val="es-MX"/>
        </w:rPr>
        <w:t xml:space="preserve"> y el del </w:t>
      </w:r>
      <w:r w:rsidR="005B45B0">
        <w:rPr>
          <w:rFonts w:ascii="Arial" w:eastAsia="Calibri" w:hAnsi="Arial" w:cs="Arial"/>
          <w:bCs/>
          <w:lang w:val="es-MX"/>
        </w:rPr>
        <w:t>Instituto de la Defensoría Pública del Estado de Guerrero, se sujetará al calendario de vacacionesque en específico apruebe el Pleno del Consejo de la Judicatura, a propuesta del Administrador correspondiente, y en su caso del Defensor General.</w:t>
      </w:r>
    </w:p>
    <w:p w:rsidR="005B45B0" w:rsidRDefault="005B45B0" w:rsidP="00993C23">
      <w:pPr>
        <w:spacing w:line="240" w:lineRule="auto"/>
        <w:ind w:left="284" w:right="474"/>
        <w:jc w:val="both"/>
        <w:rPr>
          <w:rFonts w:ascii="Arial" w:eastAsia="Calibri" w:hAnsi="Arial" w:cs="Arial"/>
          <w:b/>
          <w:bCs/>
          <w:lang w:val="es-MX"/>
        </w:rPr>
      </w:pPr>
      <w:r w:rsidRPr="005B45B0">
        <w:rPr>
          <w:rFonts w:ascii="Arial" w:eastAsia="Calibri" w:hAnsi="Arial" w:cs="Arial"/>
          <w:b/>
          <w:bCs/>
          <w:lang w:val="es-MX"/>
        </w:rPr>
        <w:t>Los Jueces de Paz disfrutarán del primer periodo de vacaciones, debiendo entrar en funciones por Ministerio de Ley, el Secretario de Acuerdos, quien disfrutará del segundo periodo.</w:t>
      </w:r>
    </w:p>
    <w:p w:rsidR="005B45B0" w:rsidRDefault="005B45B0" w:rsidP="00993C23">
      <w:pPr>
        <w:spacing w:line="240" w:lineRule="auto"/>
        <w:ind w:left="284" w:right="474"/>
        <w:jc w:val="both"/>
        <w:rPr>
          <w:rFonts w:ascii="Arial" w:eastAsia="Calibri" w:hAnsi="Arial" w:cs="Arial"/>
          <w:b/>
          <w:bCs/>
          <w:lang w:val="es-MX"/>
        </w:rPr>
      </w:pPr>
      <w:r>
        <w:rPr>
          <w:rFonts w:ascii="Arial" w:eastAsia="Calibri" w:hAnsi="Arial" w:cs="Arial"/>
          <w:b/>
          <w:bCs/>
          <w:lang w:val="es-MX"/>
        </w:rPr>
        <w:t>El servidor público que tenga menos de seis meses de antigüedad laboral no tendrá derecho a las vacaciones, debiendo quedar a disposición del titular del área administrativa, de los Juzgados Penales o de las Salas Penales para que auxilien al personal de guardia, en el primer periodo.</w:t>
      </w:r>
    </w:p>
    <w:p w:rsidR="00862768" w:rsidRDefault="005B45B0" w:rsidP="00993C23">
      <w:pPr>
        <w:spacing w:line="240" w:lineRule="auto"/>
        <w:ind w:left="284" w:right="474"/>
        <w:jc w:val="both"/>
        <w:rPr>
          <w:rFonts w:ascii="Arial" w:eastAsia="Calibri" w:hAnsi="Arial" w:cs="Arial"/>
          <w:bCs/>
          <w:lang w:val="es-MX"/>
        </w:rPr>
      </w:pPr>
      <w:r>
        <w:rPr>
          <w:rFonts w:ascii="Arial" w:eastAsia="Calibri" w:hAnsi="Arial" w:cs="Arial"/>
          <w:bCs/>
          <w:lang w:val="es-MX"/>
        </w:rPr>
        <w:t xml:space="preserve">Consecuentemente, en el primer periodo, se suspenden las labores en el Tribunal Superior de Justicia, en el Consejo de la </w:t>
      </w:r>
      <w:r w:rsidR="00862768">
        <w:rPr>
          <w:rFonts w:ascii="Arial" w:eastAsia="Calibri" w:hAnsi="Arial" w:cs="Arial"/>
          <w:bCs/>
          <w:lang w:val="es-MX"/>
        </w:rPr>
        <w:t>Judicatura, Salas de Segunda Instancia en Materia Civil, Familiar y en las Secretarías Civiles de los Juzgados Mixtos de Primera Instancia y de Paz.</w:t>
      </w:r>
    </w:p>
    <w:p w:rsidR="00247FE6" w:rsidRPr="00993C23" w:rsidRDefault="00862768" w:rsidP="00993C23">
      <w:pPr>
        <w:spacing w:line="240" w:lineRule="auto"/>
        <w:ind w:left="284" w:right="474"/>
        <w:jc w:val="both"/>
        <w:rPr>
          <w:rFonts w:ascii="Arial" w:eastAsia="Calibri" w:hAnsi="Arial" w:cs="Arial"/>
          <w:bCs/>
          <w:lang w:val="es-MX"/>
        </w:rPr>
      </w:pPr>
      <w:r>
        <w:rPr>
          <w:rFonts w:ascii="Arial" w:eastAsia="Calibri" w:hAnsi="Arial" w:cs="Arial"/>
          <w:bCs/>
          <w:lang w:val="es-MX"/>
        </w:rPr>
        <w:t>Comuníquese este acuerdo a los Jueces de Primera Instancia de la Entidad, para que a su vez lo hagan extensivo a los Jueces de Paz de su adscripción y al público en general; asimismo, a las Autoridades Jurisdiccionales Federales residentes en el Estado, a los Poderes Ejecutivo y Legislativo Locales, y a los Tribunales Superiores de Justicia de la República…</w:t>
      </w:r>
      <w:r w:rsidR="008D0841">
        <w:rPr>
          <w:rFonts w:ascii="Arial" w:hAnsi="Arial" w:cs="Arial"/>
          <w:lang w:val="es-MX"/>
        </w:rPr>
        <w:t>”</w:t>
      </w:r>
      <w:r>
        <w:rPr>
          <w:rFonts w:ascii="Arial" w:hAnsi="Arial" w:cs="Arial"/>
          <w:lang w:val="es-MX"/>
        </w:rPr>
        <w:t>.</w:t>
      </w:r>
      <w:r w:rsidR="008D0841">
        <w:rPr>
          <w:rFonts w:ascii="Arial" w:hAnsi="Arial" w:cs="Arial"/>
          <w:lang w:val="es-MX"/>
        </w:rPr>
        <w:t>--------------------------------------</w:t>
      </w:r>
    </w:p>
    <w:p w:rsidR="00FE3FA3" w:rsidRDefault="008D0841" w:rsidP="008D0841">
      <w:pPr>
        <w:spacing w:after="0" w:line="240" w:lineRule="auto"/>
        <w:ind w:right="49"/>
        <w:jc w:val="both"/>
        <w:rPr>
          <w:rFonts w:ascii="Arial" w:eastAsia="Calibri" w:hAnsi="Arial" w:cs="Arial"/>
          <w:bCs/>
          <w:lang w:val="es-MX"/>
        </w:rPr>
      </w:pPr>
      <w:r w:rsidRPr="008D0841">
        <w:rPr>
          <w:rFonts w:ascii="Arial" w:eastAsia="Calibri" w:hAnsi="Arial" w:cs="Arial"/>
          <w:bCs/>
          <w:lang w:val="es-MX"/>
        </w:rPr>
        <w:t>Se remite al correo institucional, e</w:t>
      </w:r>
      <w:r>
        <w:rPr>
          <w:rFonts w:ascii="Arial" w:eastAsia="Calibri" w:hAnsi="Arial" w:cs="Arial"/>
          <w:bCs/>
          <w:lang w:val="es-MX"/>
        </w:rPr>
        <w:t>l documento en versión digital, l</w:t>
      </w:r>
      <w:r w:rsidR="00E27DFA">
        <w:rPr>
          <w:rFonts w:ascii="Arial" w:eastAsia="Calibri" w:hAnsi="Arial" w:cs="Arial"/>
          <w:bCs/>
          <w:lang w:val="es-MX"/>
        </w:rPr>
        <w:t xml:space="preserve">o </w:t>
      </w:r>
      <w:r w:rsidR="00C3427A" w:rsidRPr="008D0841">
        <w:rPr>
          <w:rFonts w:ascii="Arial" w:eastAsia="Calibri" w:hAnsi="Arial" w:cs="Arial"/>
          <w:bCs/>
          <w:lang w:val="es-MX"/>
        </w:rPr>
        <w:t>que comunico a usted para los efectos legales correspondientes.</w:t>
      </w:r>
    </w:p>
    <w:p w:rsidR="008D0841" w:rsidRPr="008D0841" w:rsidRDefault="008D0841" w:rsidP="008D0841">
      <w:pPr>
        <w:spacing w:after="0" w:line="240" w:lineRule="auto"/>
        <w:ind w:right="49"/>
        <w:jc w:val="both"/>
        <w:rPr>
          <w:rFonts w:ascii="Arial" w:eastAsia="Calibri" w:hAnsi="Arial" w:cs="Arial"/>
          <w:bCs/>
          <w:lang w:val="es-MX"/>
        </w:rPr>
      </w:pPr>
    </w:p>
    <w:p w:rsidR="00FE3FA3" w:rsidRPr="008D0841" w:rsidRDefault="00FE3FA3" w:rsidP="008D0841">
      <w:pPr>
        <w:spacing w:after="0" w:line="240" w:lineRule="auto"/>
        <w:ind w:right="49"/>
        <w:jc w:val="both"/>
        <w:rPr>
          <w:rFonts w:ascii="Arial" w:eastAsia="Calibri" w:hAnsi="Arial" w:cs="Arial"/>
          <w:bCs/>
          <w:lang w:val="es-MX"/>
        </w:rPr>
      </w:pPr>
      <w:r w:rsidRPr="008D0841">
        <w:rPr>
          <w:rFonts w:ascii="Arial" w:eastAsia="Calibri" w:hAnsi="Arial" w:cs="Arial"/>
          <w:bCs/>
          <w:lang w:val="es-MX"/>
        </w:rPr>
        <w:t>Reitero a usted las seguridades de mi distinguida consideración.</w:t>
      </w:r>
    </w:p>
    <w:p w:rsidR="00FE3FA3" w:rsidRPr="008D0841" w:rsidRDefault="00FE3FA3" w:rsidP="008D0841">
      <w:pPr>
        <w:spacing w:after="0" w:line="240" w:lineRule="auto"/>
        <w:ind w:right="49"/>
        <w:jc w:val="both"/>
        <w:rPr>
          <w:rFonts w:ascii="Arial" w:eastAsia="Calibri" w:hAnsi="Arial" w:cs="Arial"/>
          <w:bCs/>
          <w:lang w:val="es-MX"/>
        </w:rPr>
      </w:pPr>
    </w:p>
    <w:p w:rsidR="00FE3FA3" w:rsidRPr="0002748A" w:rsidRDefault="00FE3FA3" w:rsidP="008D0841">
      <w:pPr>
        <w:tabs>
          <w:tab w:val="left" w:pos="851"/>
          <w:tab w:val="left" w:pos="1418"/>
          <w:tab w:val="left" w:leader="dot" w:pos="7655"/>
        </w:tabs>
        <w:spacing w:after="0" w:line="240" w:lineRule="auto"/>
        <w:ind w:right="49"/>
        <w:jc w:val="center"/>
        <w:rPr>
          <w:rFonts w:ascii="Arial" w:hAnsi="Arial" w:cs="Arial"/>
          <w:b/>
          <w:bCs/>
          <w:lang w:val="es-MX"/>
        </w:rPr>
      </w:pPr>
      <w:r w:rsidRPr="0002748A">
        <w:rPr>
          <w:rFonts w:ascii="Arial" w:hAnsi="Arial" w:cs="Arial"/>
          <w:b/>
          <w:bCs/>
          <w:lang w:val="es-MX"/>
        </w:rPr>
        <w:t>A T E N T A M E N T E</w:t>
      </w:r>
    </w:p>
    <w:p w:rsidR="00FE3FA3" w:rsidRPr="0002748A" w:rsidRDefault="00FE3FA3" w:rsidP="008D0841">
      <w:pPr>
        <w:tabs>
          <w:tab w:val="left" w:pos="851"/>
          <w:tab w:val="left" w:pos="1418"/>
          <w:tab w:val="left" w:leader="dot" w:pos="7655"/>
          <w:tab w:val="left" w:pos="9639"/>
        </w:tabs>
        <w:spacing w:after="0" w:line="240" w:lineRule="auto"/>
        <w:ind w:right="49"/>
        <w:jc w:val="center"/>
        <w:rPr>
          <w:rFonts w:ascii="Arial" w:hAnsi="Arial" w:cs="Arial"/>
          <w:bCs/>
          <w:lang w:val="es-MX"/>
        </w:rPr>
      </w:pPr>
      <w:r w:rsidRPr="0002748A">
        <w:rPr>
          <w:rFonts w:ascii="Arial" w:hAnsi="Arial" w:cs="Arial"/>
          <w:bCs/>
          <w:lang w:val="es-MX"/>
        </w:rPr>
        <w:t xml:space="preserve">San Francisco de Campeche, Campeche, a </w:t>
      </w:r>
      <w:r w:rsidR="00862768">
        <w:rPr>
          <w:rFonts w:ascii="Arial" w:hAnsi="Arial" w:cs="Arial"/>
          <w:bCs/>
          <w:lang w:val="es-MX"/>
        </w:rPr>
        <w:t>14</w:t>
      </w:r>
      <w:r w:rsidRPr="0002748A">
        <w:rPr>
          <w:rFonts w:ascii="Arial" w:hAnsi="Arial" w:cs="Arial"/>
          <w:bCs/>
          <w:lang w:val="es-MX"/>
        </w:rPr>
        <w:t xml:space="preserve"> de </w:t>
      </w:r>
      <w:r w:rsidR="00C3427A">
        <w:rPr>
          <w:rFonts w:ascii="Arial" w:hAnsi="Arial" w:cs="Arial"/>
          <w:bCs/>
          <w:lang w:val="es-MX"/>
        </w:rPr>
        <w:t>enero</w:t>
      </w:r>
      <w:r w:rsidR="003D1BB1">
        <w:rPr>
          <w:rFonts w:ascii="Arial" w:hAnsi="Arial" w:cs="Arial"/>
          <w:bCs/>
          <w:lang w:val="es-MX"/>
        </w:rPr>
        <w:t xml:space="preserve"> </w:t>
      </w:r>
      <w:r w:rsidR="00C3427A">
        <w:rPr>
          <w:rFonts w:ascii="Arial" w:hAnsi="Arial" w:cs="Arial"/>
          <w:bCs/>
          <w:lang w:val="es-MX"/>
        </w:rPr>
        <w:t>de 2019</w:t>
      </w:r>
    </w:p>
    <w:p w:rsidR="00FE3FA3" w:rsidRPr="0002748A"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lang w:val="es-MX"/>
        </w:rPr>
      </w:pPr>
      <w:r w:rsidRPr="0002748A">
        <w:rPr>
          <w:rFonts w:ascii="Arial" w:hAnsi="Arial" w:cs="Arial"/>
          <w:b/>
          <w:bCs/>
          <w:lang w:val="es-MX"/>
        </w:rPr>
        <w:t xml:space="preserve">LA SECRETARIA EJECUTIVA DEL CONSEJO DE LA JUDICATURA </w:t>
      </w:r>
    </w:p>
    <w:p w:rsidR="00FE3FA3" w:rsidRPr="0002748A"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lang w:val="es-MX"/>
        </w:rPr>
      </w:pPr>
      <w:r w:rsidRPr="0002748A">
        <w:rPr>
          <w:rFonts w:ascii="Arial" w:hAnsi="Arial" w:cs="Arial"/>
          <w:b/>
          <w:bCs/>
          <w:lang w:val="es-MX"/>
        </w:rPr>
        <w:t>DEL PODER JUDICIAL DEL ESTADO.</w:t>
      </w:r>
    </w:p>
    <w:p w:rsidR="00FE3FA3" w:rsidRPr="0002748A" w:rsidRDefault="00FE3FA3" w:rsidP="00FE3FA3">
      <w:pPr>
        <w:tabs>
          <w:tab w:val="left" w:pos="851"/>
          <w:tab w:val="left" w:pos="1418"/>
          <w:tab w:val="left" w:leader="dot" w:pos="7655"/>
          <w:tab w:val="left" w:pos="8931"/>
        </w:tabs>
        <w:spacing w:after="0" w:line="240" w:lineRule="auto"/>
        <w:jc w:val="center"/>
        <w:rPr>
          <w:rFonts w:ascii="Arial" w:hAnsi="Arial" w:cs="Arial"/>
          <w:b/>
          <w:bCs/>
          <w:lang w:val="es-MX"/>
        </w:rPr>
      </w:pPr>
    </w:p>
    <w:p w:rsidR="00FE3FA3" w:rsidRPr="00247FE6" w:rsidRDefault="003D1BB1" w:rsidP="00247FE6">
      <w:pPr>
        <w:tabs>
          <w:tab w:val="left" w:pos="851"/>
          <w:tab w:val="left" w:pos="1418"/>
          <w:tab w:val="left" w:leader="dot" w:pos="7655"/>
          <w:tab w:val="left" w:pos="8931"/>
        </w:tabs>
        <w:spacing w:after="0" w:line="240" w:lineRule="auto"/>
        <w:jc w:val="center"/>
        <w:rPr>
          <w:rFonts w:ascii="Arial" w:hAnsi="Arial" w:cs="Arial"/>
          <w:b/>
          <w:bCs/>
          <w:lang w:val="es-MX"/>
        </w:rPr>
      </w:pPr>
      <w:r>
        <w:rPr>
          <w:rFonts w:ascii="Arial" w:hAnsi="Arial" w:cs="Arial"/>
          <w:b/>
          <w:bCs/>
          <w:lang w:val="es-MX"/>
        </w:rPr>
        <w:t>DOCTORA CONCEPCIÓ</w:t>
      </w:r>
      <w:r w:rsidR="00FE3FA3" w:rsidRPr="0002748A">
        <w:rPr>
          <w:rFonts w:ascii="Arial" w:hAnsi="Arial" w:cs="Arial"/>
          <w:b/>
          <w:bCs/>
          <w:lang w:val="es-MX"/>
        </w:rPr>
        <w:t>N DEL CARMEN CANTO SANTOS</w:t>
      </w:r>
    </w:p>
    <w:p w:rsidR="008D0841" w:rsidRDefault="008D0841" w:rsidP="00FE3FA3">
      <w:pPr>
        <w:tabs>
          <w:tab w:val="left" w:pos="1290"/>
        </w:tabs>
        <w:spacing w:after="0" w:line="240" w:lineRule="auto"/>
        <w:rPr>
          <w:rFonts w:ascii="Arial" w:hAnsi="Arial" w:cs="Arial"/>
          <w:sz w:val="16"/>
          <w:szCs w:val="12"/>
          <w:lang w:val="es-MX"/>
        </w:rPr>
      </w:pPr>
    </w:p>
    <w:p w:rsidR="008D0841" w:rsidRDefault="008D0841" w:rsidP="00FE3FA3">
      <w:pPr>
        <w:tabs>
          <w:tab w:val="left" w:pos="1290"/>
        </w:tabs>
        <w:spacing w:after="0" w:line="240" w:lineRule="auto"/>
        <w:rPr>
          <w:rFonts w:ascii="Arial" w:hAnsi="Arial" w:cs="Arial"/>
          <w:sz w:val="16"/>
          <w:szCs w:val="12"/>
          <w:lang w:val="es-MX"/>
        </w:rPr>
      </w:pPr>
    </w:p>
    <w:p w:rsidR="008D0841" w:rsidRDefault="008D0841"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3B25A3" w:rsidRDefault="003B25A3" w:rsidP="00FE3FA3">
      <w:pPr>
        <w:tabs>
          <w:tab w:val="left" w:pos="1290"/>
        </w:tabs>
        <w:spacing w:after="0" w:line="240" w:lineRule="auto"/>
        <w:rPr>
          <w:rFonts w:ascii="Arial" w:hAnsi="Arial" w:cs="Arial"/>
          <w:sz w:val="16"/>
          <w:szCs w:val="12"/>
          <w:lang w:val="es-MX"/>
        </w:rPr>
      </w:pPr>
    </w:p>
    <w:p w:rsidR="00FE3FA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FE3FA3">
      <w:pPr>
        <w:tabs>
          <w:tab w:val="left" w:pos="1290"/>
        </w:tabs>
        <w:spacing w:after="0" w:line="240" w:lineRule="auto"/>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8D0841">
      <w:pPr>
        <w:tabs>
          <w:tab w:val="left" w:pos="1290"/>
        </w:tabs>
        <w:spacing w:after="0" w:line="240" w:lineRule="auto"/>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xml:space="preserve"> Minutario</w:t>
      </w:r>
      <w:r w:rsidR="008D0841">
        <w:rPr>
          <w:rFonts w:ascii="Arial" w:hAnsi="Arial" w:cs="Arial"/>
          <w:sz w:val="16"/>
          <w:szCs w:val="12"/>
          <w:lang w:val="es-MX"/>
        </w:rPr>
        <w:t>.</w:t>
      </w:r>
    </w:p>
    <w:sectPr w:rsidR="00FE3FA3" w:rsidSect="003B25A3">
      <w:headerReference w:type="default" r:id="rId6"/>
      <w:footerReference w:type="default" r:id="rId7"/>
      <w:pgSz w:w="12240" w:h="20160" w:code="5"/>
      <w:pgMar w:top="2300" w:right="1701" w:bottom="1417" w:left="1701" w:header="709"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835" w:rsidRDefault="00286835" w:rsidP="00FE3FA3">
      <w:pPr>
        <w:spacing w:after="0" w:line="240" w:lineRule="auto"/>
      </w:pPr>
      <w:r>
        <w:separator/>
      </w:r>
    </w:p>
  </w:endnote>
  <w:endnote w:type="continuationSeparator" w:id="1">
    <w:p w:rsidR="00286835" w:rsidRDefault="00286835" w:rsidP="00FE3F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COLONIA SAN RAFAEL C.P. 24090                                                                                                         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835" w:rsidRDefault="00286835" w:rsidP="00FE3FA3">
      <w:pPr>
        <w:spacing w:after="0" w:line="240" w:lineRule="auto"/>
      </w:pPr>
      <w:r>
        <w:separator/>
      </w:r>
    </w:p>
  </w:footnote>
  <w:footnote w:type="continuationSeparator" w:id="1">
    <w:p w:rsidR="00286835" w:rsidRDefault="00286835" w:rsidP="00FE3F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FA" w:rsidRDefault="00E27DFA" w:rsidP="002F7FB3">
    <w:pPr>
      <w:pStyle w:val="Encabezado"/>
      <w:tabs>
        <w:tab w:val="clear" w:pos="4419"/>
        <w:tab w:val="clear" w:pos="8838"/>
        <w:tab w:val="left" w:pos="5029"/>
      </w:tabs>
    </w:pPr>
    <w:r>
      <w:rPr>
        <w:noProof/>
        <w:lang w:eastAsia="es-MX"/>
      </w:rPr>
      <w:drawing>
        <wp:anchor distT="0" distB="0" distL="114300" distR="114300" simplePos="0" relativeHeight="251662336" behindDoc="0" locked="0" layoutInCell="1" allowOverlap="1">
          <wp:simplePos x="0" y="0"/>
          <wp:positionH relativeFrom="column">
            <wp:posOffset>5415915</wp:posOffset>
          </wp:positionH>
          <wp:positionV relativeFrom="paragraph">
            <wp:posOffset>-78105</wp:posOffset>
          </wp:positionV>
          <wp:extent cx="1130400" cy="107241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0400" cy="1072415"/>
                  </a:xfrm>
                  <a:prstGeom prst="rect">
                    <a:avLst/>
                  </a:prstGeom>
                  <a:noFill/>
                  <a:ln>
                    <a:noFill/>
                  </a:ln>
                </pic:spPr>
              </pic:pic>
            </a:graphicData>
          </a:graphic>
        </wp:anchor>
      </w:drawing>
    </w:r>
    <w:r w:rsidR="008211AF">
      <w:rPr>
        <w:noProof/>
        <w:lang w:eastAsia="es-MX"/>
      </w:rPr>
      <w:pict>
        <v:group id="Grupo 1" o:spid="_x0000_s6145" style="position:absolute;margin-left:-48.65pt;margin-top:-9.15pt;width:474.9pt;height:101.35pt;z-index:251661312;mso-position-horizontal-relative:text;mso-position-vertical-relative:text"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6148"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6147"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6146" type="#_x0000_t202" style="position:absolute;left:689;top:66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3D1BB1">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Caudillodel Sur”</w:t>
                  </w:r>
                </w:p>
                <w:p w:rsidR="00E27DFA" w:rsidRPr="00C15BB4" w:rsidRDefault="00E27DFA" w:rsidP="003D1BB1">
                  <w:pPr>
                    <w:spacing w:after="0" w:line="240" w:lineRule="auto"/>
                    <w:jc w:val="center"/>
                    <w:rPr>
                      <w:rFonts w:ascii="Arial" w:hAnsi="Arial" w:cs="Arial"/>
                      <w:sz w:val="17"/>
                      <w:szCs w:val="17"/>
                    </w:rPr>
                  </w:pP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w:r>
  </w:p>
  <w:p w:rsidR="00E27DFA" w:rsidRDefault="00E27DFA" w:rsidP="002F7FB3">
    <w:pPr>
      <w:pStyle w:val="Encabezado"/>
      <w:ind w:left="-720" w:right="1204"/>
      <w:jc w:val="center"/>
    </w:pP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50"/>
    <o:shapelayout v:ext="edit">
      <o:idmap v:ext="edit" data="6"/>
    </o:shapelayout>
  </w:hdrShapeDefaults>
  <w:footnotePr>
    <w:footnote w:id="0"/>
    <w:footnote w:id="1"/>
  </w:footnotePr>
  <w:endnotePr>
    <w:endnote w:id="0"/>
    <w:endnote w:id="1"/>
  </w:endnotePr>
  <w:compat/>
  <w:rsids>
    <w:rsidRoot w:val="00FE3FA3"/>
    <w:rsid w:val="00010980"/>
    <w:rsid w:val="00052E05"/>
    <w:rsid w:val="00066929"/>
    <w:rsid w:val="00165C6C"/>
    <w:rsid w:val="001805A9"/>
    <w:rsid w:val="00247FE6"/>
    <w:rsid w:val="002712E8"/>
    <w:rsid w:val="00286835"/>
    <w:rsid w:val="002C6B2A"/>
    <w:rsid w:val="002F7FB3"/>
    <w:rsid w:val="00392408"/>
    <w:rsid w:val="003B25A3"/>
    <w:rsid w:val="003D1BB1"/>
    <w:rsid w:val="004F5F51"/>
    <w:rsid w:val="00536E24"/>
    <w:rsid w:val="00583D7A"/>
    <w:rsid w:val="005B45B0"/>
    <w:rsid w:val="005B4C4D"/>
    <w:rsid w:val="006E489B"/>
    <w:rsid w:val="00705445"/>
    <w:rsid w:val="007A3CD8"/>
    <w:rsid w:val="007C0C08"/>
    <w:rsid w:val="008211AF"/>
    <w:rsid w:val="0085472B"/>
    <w:rsid w:val="00862768"/>
    <w:rsid w:val="008B716B"/>
    <w:rsid w:val="008C29B9"/>
    <w:rsid w:val="008D0841"/>
    <w:rsid w:val="00993C23"/>
    <w:rsid w:val="00A4746C"/>
    <w:rsid w:val="00A5290D"/>
    <w:rsid w:val="00A84C8C"/>
    <w:rsid w:val="00AE5A41"/>
    <w:rsid w:val="00B04499"/>
    <w:rsid w:val="00C3427A"/>
    <w:rsid w:val="00C4188F"/>
    <w:rsid w:val="00E27DFA"/>
    <w:rsid w:val="00ED1D4F"/>
    <w:rsid w:val="00EE1268"/>
    <w:rsid w:val="00FE3FA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980</Words>
  <Characters>5394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yvazquez</cp:lastModifiedBy>
  <cp:revision>4</cp:revision>
  <cp:lastPrinted>2019-01-14T20:53:00Z</cp:lastPrinted>
  <dcterms:created xsi:type="dcterms:W3CDTF">2019-01-22T16:24:00Z</dcterms:created>
  <dcterms:modified xsi:type="dcterms:W3CDTF">2019-01-22T16:40:00Z</dcterms:modified>
</cp:coreProperties>
</file>